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C1F" w:rsidRPr="00A23BE5" w:rsidRDefault="00177C1F" w:rsidP="00177C1F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A23BE5">
        <w:rPr>
          <w:rFonts w:ascii="Verdana" w:hAnsi="Verdana" w:cs="Tahoma"/>
          <w:b/>
          <w:sz w:val="18"/>
          <w:szCs w:val="18"/>
        </w:rPr>
        <w:t>Załącznik nr 2</w:t>
      </w:r>
    </w:p>
    <w:p w:rsidR="00177C1F" w:rsidRPr="00A23BE5" w:rsidRDefault="00177C1F" w:rsidP="00177C1F">
      <w:pPr>
        <w:keepNext/>
        <w:suppressAutoHyphens/>
        <w:spacing w:after="0"/>
        <w:outlineLvl w:val="5"/>
        <w:rPr>
          <w:rFonts w:ascii="Verdana" w:hAnsi="Verdana" w:cs="Tahoma"/>
          <w:b/>
          <w:bCs/>
          <w:sz w:val="18"/>
          <w:szCs w:val="18"/>
        </w:rPr>
      </w:pPr>
    </w:p>
    <w:p w:rsidR="00177C1F" w:rsidRPr="00F230F8" w:rsidRDefault="00177C1F" w:rsidP="00177C1F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F230F8">
        <w:rPr>
          <w:rFonts w:ascii="Verdana" w:hAnsi="Verdana" w:cs="Arial"/>
          <w:b/>
          <w:bCs/>
          <w:sz w:val="18"/>
          <w:szCs w:val="18"/>
        </w:rPr>
        <w:t xml:space="preserve">Oświadczenie Wykonawcy </w:t>
      </w:r>
    </w:p>
    <w:p w:rsidR="00177C1F" w:rsidRPr="002629EA" w:rsidRDefault="00177C1F" w:rsidP="00177C1F">
      <w:pPr>
        <w:shd w:val="clear" w:color="auto" w:fill="FFFFFF"/>
        <w:tabs>
          <w:tab w:val="left" w:pos="1276"/>
          <w:tab w:val="left" w:pos="1418"/>
          <w:tab w:val="left" w:pos="1492"/>
          <w:tab w:val="left" w:pos="1800"/>
          <w:tab w:val="left" w:pos="4022"/>
        </w:tabs>
        <w:suppressAutoHyphens/>
        <w:jc w:val="center"/>
        <w:rPr>
          <w:rFonts w:ascii="Verdana" w:hAnsi="Verdana" w:cs="Calibri"/>
          <w:b/>
          <w:sz w:val="18"/>
          <w:szCs w:val="18"/>
        </w:rPr>
      </w:pPr>
      <w:r w:rsidRPr="00CC1463">
        <w:rPr>
          <w:rFonts w:ascii="Verdana" w:hAnsi="Verdana" w:cs="Arial"/>
          <w:b/>
          <w:sz w:val="18"/>
          <w:szCs w:val="18"/>
        </w:rPr>
        <w:t>składane na podstawie art. 125 ust. 1 i w związku z art 125</w:t>
      </w:r>
      <w:r w:rsidRPr="00A070D2">
        <w:rPr>
          <w:rFonts w:ascii="Verdana" w:hAnsi="Verdana" w:cs="Arial"/>
          <w:b/>
          <w:sz w:val="18"/>
          <w:szCs w:val="18"/>
        </w:rPr>
        <w:t xml:space="preserve"> ust</w:t>
      </w:r>
      <w:r>
        <w:rPr>
          <w:rFonts w:ascii="Verdana" w:hAnsi="Verdana" w:cs="Arial"/>
          <w:b/>
          <w:sz w:val="18"/>
          <w:szCs w:val="18"/>
        </w:rPr>
        <w:t>.</w:t>
      </w:r>
      <w:r w:rsidRPr="00A070D2">
        <w:rPr>
          <w:rFonts w:ascii="Verdana" w:hAnsi="Verdana" w:cs="Arial"/>
          <w:b/>
          <w:sz w:val="18"/>
          <w:szCs w:val="18"/>
        </w:rPr>
        <w:t xml:space="preserve"> 5 </w:t>
      </w:r>
      <w:r w:rsidRPr="00A070D2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r w:rsidRPr="002A2EA1">
        <w:rPr>
          <w:rFonts w:ascii="Verdana" w:hAnsi="Verdana" w:cs="Arial"/>
          <w:b/>
          <w:sz w:val="18"/>
          <w:szCs w:val="18"/>
        </w:rPr>
        <w:t>i art</w:t>
      </w:r>
      <w:r w:rsidRPr="002629EA">
        <w:rPr>
          <w:rFonts w:ascii="Verdana" w:hAnsi="Verdana" w:cs="Arial"/>
          <w:b/>
          <w:sz w:val="18"/>
          <w:szCs w:val="18"/>
        </w:rPr>
        <w:t>. 7 ust 1 ustawy z dnia 13 kwietnia 2022 r</w:t>
      </w:r>
      <w:r w:rsidRPr="00E02F01">
        <w:rPr>
          <w:rFonts w:ascii="Verdana" w:hAnsi="Verdana" w:cs="Arial"/>
          <w:b/>
          <w:sz w:val="18"/>
          <w:szCs w:val="18"/>
          <w:shd w:val="clear" w:color="auto" w:fill="FFFFFF"/>
        </w:rPr>
        <w:t>.</w:t>
      </w:r>
      <w:r w:rsidRPr="00E02F01">
        <w:rPr>
          <w:rFonts w:ascii="Verdana" w:hAnsi="Verdana" w:cs="Verdana"/>
          <w:bCs/>
          <w:sz w:val="18"/>
          <w:szCs w:val="18"/>
          <w:shd w:val="clear" w:color="auto" w:fill="FFFFFF"/>
        </w:rPr>
        <w:t xml:space="preserve"> </w:t>
      </w:r>
      <w:r w:rsidRPr="00E02F01">
        <w:rPr>
          <w:rFonts w:ascii="Verdana" w:hAnsi="Verdana" w:cs="Verdana"/>
          <w:b/>
          <w:sz w:val="18"/>
          <w:szCs w:val="18"/>
          <w:shd w:val="clear" w:color="auto" w:fill="FFFFFF"/>
        </w:rPr>
        <w:t xml:space="preserve">o </w:t>
      </w:r>
      <w:r w:rsidRPr="00E02F01">
        <w:rPr>
          <w:rFonts w:ascii="Verdana" w:hAnsi="Verdana" w:cs="Calibri"/>
          <w:b/>
          <w:color w:val="000000"/>
          <w:sz w:val="18"/>
          <w:szCs w:val="18"/>
          <w:shd w:val="clear" w:color="auto" w:fill="FFFFFF"/>
        </w:rPr>
        <w:t>szczególnych rozwiązaniach w zakresie przeciwdziałania wspieraniu agresji na Ukrainę (…)</w:t>
      </w:r>
    </w:p>
    <w:p w:rsidR="00177C1F" w:rsidRPr="00425E69" w:rsidRDefault="00177C1F" w:rsidP="00177C1F">
      <w:pPr>
        <w:spacing w:after="0"/>
        <w:ind w:left="0" w:firstLine="0"/>
        <w:jc w:val="center"/>
        <w:rPr>
          <w:rFonts w:ascii="Verdana" w:hAnsi="Verdana" w:cs="Arial"/>
          <w:bCs/>
          <w:sz w:val="18"/>
          <w:szCs w:val="18"/>
        </w:rPr>
      </w:pPr>
    </w:p>
    <w:p w:rsidR="00177C1F" w:rsidRPr="00895600" w:rsidRDefault="00177C1F" w:rsidP="00177C1F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0" w:name="_Hlk118463908"/>
      <w:r w:rsidRPr="00D41F93">
        <w:rPr>
          <w:rFonts w:ascii="Verdana" w:hAnsi="Verdana"/>
          <w:b/>
          <w:sz w:val="18"/>
          <w:szCs w:val="18"/>
        </w:rPr>
        <w:t>dotyczy</w:t>
      </w:r>
      <w:r>
        <w:rPr>
          <w:rFonts w:ascii="Verdana" w:hAnsi="Verdana"/>
          <w:b/>
          <w:sz w:val="18"/>
          <w:szCs w:val="18"/>
        </w:rPr>
        <w:t>:</w:t>
      </w:r>
      <w:r w:rsidRPr="00D41F93">
        <w:rPr>
          <w:rFonts w:ascii="Verdana" w:hAnsi="Verdana"/>
          <w:b/>
          <w:sz w:val="18"/>
          <w:szCs w:val="18"/>
        </w:rPr>
        <w:t xml:space="preserve"> </w:t>
      </w:r>
      <w:r w:rsidRPr="00D41F93">
        <w:rPr>
          <w:rFonts w:ascii="Verdana" w:hAnsi="Verdana" w:cs="Tahoma"/>
          <w:b/>
          <w:bCs/>
          <w:sz w:val="18"/>
          <w:szCs w:val="18"/>
        </w:rPr>
        <w:t xml:space="preserve">postępowania w trybie </w:t>
      </w:r>
      <w:r w:rsidRPr="00861015">
        <w:rPr>
          <w:rFonts w:ascii="Verdana" w:hAnsi="Verdana" w:cs="Tahoma"/>
          <w:b/>
          <w:bCs/>
          <w:sz w:val="18"/>
          <w:szCs w:val="18"/>
        </w:rPr>
        <w:t xml:space="preserve">podstawowym bez negocjacji </w:t>
      </w:r>
      <w:r w:rsidRPr="00861015">
        <w:rPr>
          <w:rFonts w:ascii="Verdana" w:hAnsi="Verdana" w:cs="Tahoma"/>
          <w:b/>
          <w:sz w:val="18"/>
          <w:szCs w:val="18"/>
        </w:rPr>
        <w:t xml:space="preserve">na </w:t>
      </w:r>
      <w:r w:rsidRPr="00861015">
        <w:rPr>
          <w:rFonts w:ascii="Verdana" w:hAnsi="Verdana" w:cs="Arial"/>
          <w:b/>
          <w:sz w:val="18"/>
          <w:szCs w:val="18"/>
        </w:rPr>
        <w:t xml:space="preserve">zadanie pn. </w:t>
      </w:r>
      <w:bookmarkEnd w:id="0"/>
      <w:r w:rsidRPr="00861015">
        <w:rPr>
          <w:rFonts w:ascii="Verdana" w:hAnsi="Verdana"/>
          <w:b/>
          <w:snapToGrid w:val="0"/>
          <w:sz w:val="18"/>
          <w:szCs w:val="18"/>
        </w:rPr>
        <w:t>„</w:t>
      </w:r>
      <w:r w:rsidRPr="00861015">
        <w:rPr>
          <w:rFonts w:ascii="Verdana" w:hAnsi="Verdana" w:cs="Tahoma"/>
          <w:b/>
          <w:sz w:val="18"/>
          <w:szCs w:val="18"/>
        </w:rPr>
        <w:t>Dostawa karnetów uprawniających pracowników i emerytów MOPS do korzystania</w:t>
      </w:r>
      <w:r w:rsidRPr="00895600">
        <w:rPr>
          <w:rFonts w:ascii="Verdana" w:hAnsi="Verdana" w:cs="Tahoma"/>
          <w:b/>
          <w:sz w:val="18"/>
          <w:szCs w:val="18"/>
        </w:rPr>
        <w:t xml:space="preserve"> z usług rekreacyjnych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895600">
        <w:rPr>
          <w:rFonts w:ascii="Verdana" w:hAnsi="Verdana" w:cs="Tahoma"/>
          <w:b/>
          <w:sz w:val="18"/>
          <w:szCs w:val="18"/>
        </w:rPr>
        <w:t>i sportowych o zróżnicowanym charakterze w postaci pakietu sportowego w ramach miesięcznego abonamentu.</w:t>
      </w:r>
    </w:p>
    <w:p w:rsidR="00177C1F" w:rsidRPr="00895600" w:rsidRDefault="00177C1F" w:rsidP="00177C1F">
      <w:pPr>
        <w:tabs>
          <w:tab w:val="left" w:pos="0"/>
        </w:tabs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895600">
        <w:rPr>
          <w:rFonts w:ascii="Verdana" w:hAnsi="Verdana" w:cs="Tahoma"/>
          <w:b/>
          <w:sz w:val="18"/>
          <w:szCs w:val="18"/>
        </w:rPr>
        <w:t>CPV – 92600000-7</w:t>
      </w:r>
    </w:p>
    <w:p w:rsidR="00177C1F" w:rsidRPr="00A070D2" w:rsidRDefault="00177C1F" w:rsidP="00177C1F">
      <w:pPr>
        <w:tabs>
          <w:tab w:val="left" w:pos="0"/>
        </w:tabs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:rsidR="00177C1F" w:rsidRPr="00A041AD" w:rsidRDefault="00177C1F" w:rsidP="00177C1F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A070D2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:rsidR="00177C1F" w:rsidRPr="00A070D2" w:rsidRDefault="00177C1F" w:rsidP="00177C1F">
      <w:pPr>
        <w:suppressAutoHyphens/>
        <w:ind w:left="284" w:firstLine="0"/>
        <w:rPr>
          <w:rFonts w:ascii="Verdana" w:hAnsi="Verdana" w:cs="Arial"/>
          <w:b/>
          <w:sz w:val="18"/>
          <w:szCs w:val="18"/>
        </w:rPr>
      </w:pPr>
      <w:r w:rsidRPr="00A070D2">
        <w:rPr>
          <w:rFonts w:ascii="Verdana" w:hAnsi="Verdana" w:cs="Tahoma"/>
          <w:b/>
          <w:sz w:val="18"/>
          <w:szCs w:val="18"/>
        </w:rPr>
        <w:t>CZ. I. </w:t>
      </w:r>
      <w:r w:rsidRPr="00A070D2">
        <w:rPr>
          <w:rFonts w:ascii="Verdana" w:hAnsi="Verdana" w:cs="Arial"/>
          <w:b/>
          <w:sz w:val="18"/>
          <w:szCs w:val="18"/>
        </w:rPr>
        <w:t>DOTYCZĄCA SPEŁNIANIA WARUNKÓW UDZIAŁU W POSTĘPOWANIU</w:t>
      </w:r>
    </w:p>
    <w:p w:rsidR="00177C1F" w:rsidRPr="000F340D" w:rsidRDefault="00177C1F" w:rsidP="00177C1F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0F340D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177C1F" w:rsidRDefault="00177C1F" w:rsidP="00177C1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177C1F" w:rsidRPr="00A23BE5" w:rsidRDefault="00177C1F" w:rsidP="00177C1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177C1F" w:rsidRPr="003A3EAB" w:rsidRDefault="00177C1F" w:rsidP="00177C1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177C1F" w:rsidRPr="000F340D" w:rsidRDefault="00177C1F" w:rsidP="00177C1F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Calibri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 xml:space="preserve">Oświadczam, że nie podlegam wykluczeniu z postępowania na podstawie art. 108 ust. 1 ustawy 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 xml:space="preserve">. </w:t>
      </w:r>
    </w:p>
    <w:p w:rsidR="00177C1F" w:rsidRPr="000F340D" w:rsidRDefault="00177C1F" w:rsidP="00177C1F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Calibri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 xml:space="preserve">Oświadczam, że nie podlegam wykluczeniu z postępowania na podstawie art. 109 ust. 1 pkt. 4) ustawy 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>.</w:t>
      </w:r>
    </w:p>
    <w:p w:rsidR="00177C1F" w:rsidRPr="000F340D" w:rsidRDefault="00177C1F" w:rsidP="00177C1F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Calibri"/>
          <w:sz w:val="18"/>
          <w:szCs w:val="18"/>
        </w:rPr>
      </w:pPr>
      <w:bookmarkStart w:id="1" w:name="_Hlk61266481"/>
      <w:r w:rsidRPr="000F340D">
        <w:rPr>
          <w:rFonts w:ascii="Verdana" w:hAnsi="Verdana" w:cs="Calibri"/>
          <w:color w:val="000000"/>
          <w:sz w:val="18"/>
          <w:szCs w:val="18"/>
        </w:rPr>
        <w:t xml:space="preserve">Oświadczam, że </w:t>
      </w:r>
      <w:bookmarkEnd w:id="1"/>
      <w:r w:rsidRPr="000F340D">
        <w:rPr>
          <w:rFonts w:ascii="Verdana" w:hAnsi="Verdana" w:cs="Calibri"/>
          <w:color w:val="000000"/>
          <w:sz w:val="18"/>
          <w:szCs w:val="18"/>
        </w:rPr>
        <w:t xml:space="preserve">zachodzą w stosunku do mnie podstawy wykluczenia z postępowania na podstawie art. ............. ustawy 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 xml:space="preserve"> </w:t>
      </w:r>
      <w:r w:rsidRPr="000F340D">
        <w:rPr>
          <w:rFonts w:ascii="Verdana" w:hAnsi="Verdana" w:cs="Calibri"/>
          <w:i/>
          <w:iCs/>
          <w:color w:val="000000"/>
          <w:sz w:val="18"/>
          <w:szCs w:val="18"/>
        </w:rPr>
        <w:t xml:space="preserve">(podać mającą zastosowanie podstawę wykluczenia spośród wymienionych w art. 108 ust. 1 </w:t>
      </w:r>
      <w:r w:rsidRPr="000F340D">
        <w:rPr>
          <w:rFonts w:ascii="Verdana" w:hAnsi="Verdana" w:cs="Calibri"/>
          <w:i/>
          <w:iCs/>
          <w:sz w:val="18"/>
          <w:szCs w:val="18"/>
        </w:rPr>
        <w:t xml:space="preserve">pkt 1, 2, 5 lub art 109 ust. 1 pkt 4 </w:t>
      </w:r>
      <w:r w:rsidRPr="000F340D">
        <w:rPr>
          <w:rFonts w:ascii="Verdana" w:hAnsi="Verdana" w:cs="Calibri"/>
          <w:i/>
          <w:iCs/>
          <w:color w:val="000000"/>
          <w:sz w:val="18"/>
          <w:szCs w:val="18"/>
        </w:rPr>
        <w:t xml:space="preserve">ustawy </w:t>
      </w:r>
      <w:proofErr w:type="spellStart"/>
      <w:r w:rsidRPr="000F340D">
        <w:rPr>
          <w:rFonts w:ascii="Verdana" w:hAnsi="Verdana" w:cs="Calibri"/>
          <w:i/>
          <w:iCs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i/>
          <w:iCs/>
          <w:color w:val="000000"/>
          <w:sz w:val="18"/>
          <w:szCs w:val="18"/>
        </w:rPr>
        <w:t xml:space="preserve">). </w:t>
      </w:r>
      <w:r w:rsidRPr="000F340D">
        <w:rPr>
          <w:rFonts w:ascii="Verdana" w:hAnsi="Verdana" w:cs="Calibri"/>
          <w:color w:val="000000"/>
          <w:sz w:val="18"/>
          <w:szCs w:val="18"/>
        </w:rPr>
        <w:t xml:space="preserve">Jednocześnie oświadczam, że w związku z ww. okolicznością, na podstawie art. 110 ust. 2 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 xml:space="preserve"> podjąłem/</w:t>
      </w:r>
      <w:proofErr w:type="spellStart"/>
      <w:r w:rsidRPr="000F340D">
        <w:rPr>
          <w:rFonts w:ascii="Verdana" w:hAnsi="Verdana" w:cs="Calibri"/>
          <w:color w:val="000000"/>
          <w:sz w:val="18"/>
          <w:szCs w:val="18"/>
        </w:rPr>
        <w:t>am</w:t>
      </w:r>
      <w:proofErr w:type="spellEnd"/>
      <w:r w:rsidRPr="000F340D">
        <w:rPr>
          <w:rFonts w:ascii="Verdana" w:hAnsi="Verdana" w:cs="Calibri"/>
          <w:color w:val="000000"/>
          <w:sz w:val="18"/>
          <w:szCs w:val="18"/>
        </w:rPr>
        <w:t xml:space="preserve"> następujące środki naprawcze: .........................................................................................</w:t>
      </w:r>
    </w:p>
    <w:p w:rsidR="00177C1F" w:rsidRPr="000F340D" w:rsidRDefault="00177C1F" w:rsidP="00177C1F">
      <w:pPr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Calibri"/>
          <w:sz w:val="18"/>
          <w:szCs w:val="18"/>
          <w:lang w:eastAsia="x-none"/>
        </w:rPr>
      </w:pPr>
      <w:r w:rsidRPr="000F340D">
        <w:rPr>
          <w:rFonts w:ascii="Verdana" w:hAnsi="Verdana" w:cs="Calibri"/>
          <w:color w:val="000000"/>
          <w:sz w:val="18"/>
          <w:szCs w:val="18"/>
          <w:lang w:val="x-none" w:eastAsia="x-none"/>
        </w:rPr>
        <w:t>……………………………………………………………………………………………………..………………………………………………</w:t>
      </w:r>
      <w:bookmarkStart w:id="2" w:name="_Hlk103101525"/>
      <w:r w:rsidRPr="000F340D">
        <w:rPr>
          <w:rFonts w:ascii="Verdana" w:hAnsi="Verdana" w:cs="Calibri"/>
          <w:color w:val="000000"/>
          <w:sz w:val="18"/>
          <w:szCs w:val="18"/>
          <w:lang w:eastAsia="x-none"/>
        </w:rPr>
        <w:t xml:space="preserve"> .</w:t>
      </w:r>
    </w:p>
    <w:p w:rsidR="00177C1F" w:rsidRPr="000F340D" w:rsidRDefault="00177C1F" w:rsidP="00177C1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Calibri"/>
          <w:sz w:val="18"/>
          <w:szCs w:val="18"/>
          <w:lang w:val="x-none" w:eastAsia="x-none"/>
        </w:rPr>
      </w:pPr>
      <w:r w:rsidRPr="000F340D">
        <w:rPr>
          <w:rFonts w:ascii="Verdana" w:hAnsi="Verdana" w:cs="Calibri"/>
          <w:color w:val="000000"/>
          <w:sz w:val="18"/>
          <w:szCs w:val="18"/>
          <w:lang w:val="x-none" w:eastAsia="x-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2"/>
      <w:r w:rsidRPr="000F340D">
        <w:rPr>
          <w:rFonts w:ascii="Verdana" w:hAnsi="Verdana" w:cs="Calibri"/>
          <w:color w:val="000000"/>
          <w:sz w:val="18"/>
          <w:szCs w:val="18"/>
          <w:lang w:val="x-none" w:eastAsia="x-none"/>
        </w:rPr>
        <w:t>)</w:t>
      </w:r>
    </w:p>
    <w:p w:rsidR="00177C1F" w:rsidRDefault="00177C1F" w:rsidP="00177C1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177C1F" w:rsidRPr="006634C3" w:rsidRDefault="00177C1F" w:rsidP="00177C1F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177C1F" w:rsidRPr="000F340D" w:rsidRDefault="00177C1F" w:rsidP="00177C1F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0"/>
        <w:rPr>
          <w:rFonts w:ascii="Verdana" w:hAnsi="Verdana" w:cs="Calibri"/>
          <w:color w:val="000000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>Oświadczam, że dostęp do podmiotowych środków dowodowych, tj. ……………………………………..…</w:t>
      </w:r>
    </w:p>
    <w:p w:rsidR="00177C1F" w:rsidRPr="000F340D" w:rsidRDefault="00177C1F" w:rsidP="00177C1F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0"/>
        <w:rPr>
          <w:rFonts w:ascii="Verdana" w:hAnsi="Verdana" w:cs="Calibri"/>
          <w:color w:val="000000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 .</w:t>
      </w:r>
    </w:p>
    <w:p w:rsidR="00177C1F" w:rsidRPr="000F340D" w:rsidRDefault="00177C1F" w:rsidP="00177C1F">
      <w:pPr>
        <w:shd w:val="clear" w:color="auto" w:fill="FFFFFF"/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0F340D">
        <w:rPr>
          <w:rFonts w:ascii="Verdana" w:hAnsi="Verdana" w:cs="Calibri"/>
          <w:b/>
          <w:bCs/>
          <w:color w:val="000000"/>
          <w:sz w:val="18"/>
          <w:szCs w:val="18"/>
        </w:rPr>
        <w:t>CZ. IV. OŚWIDCZENIE DOTYCZĄCE PODANYCH INFORMACJI:</w:t>
      </w:r>
    </w:p>
    <w:p w:rsidR="00177C1F" w:rsidRPr="000F340D" w:rsidRDefault="00177C1F" w:rsidP="00177C1F">
      <w:pPr>
        <w:shd w:val="clear" w:color="auto" w:fill="FFFFFF"/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  <w:r w:rsidRPr="000F340D">
        <w:rPr>
          <w:rFonts w:ascii="Verdana" w:hAnsi="Verdana" w:cs="Calibri"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</w:t>
      </w:r>
      <w:r w:rsidRPr="000F340D">
        <w:rPr>
          <w:rFonts w:ascii="Verdana" w:hAnsi="Verdana" w:cs="Calibri"/>
          <w:color w:val="000000"/>
          <w:sz w:val="18"/>
          <w:szCs w:val="18"/>
        </w:rPr>
        <w:softHyphen/>
        <w:t>dzenia Zamawiającego w błąd przy przedstawianiu informacji.</w:t>
      </w:r>
    </w:p>
    <w:p w:rsidR="00177C1F" w:rsidRPr="006E0E90" w:rsidRDefault="00177C1F" w:rsidP="00177C1F">
      <w:pPr>
        <w:tabs>
          <w:tab w:val="left" w:pos="0"/>
        </w:tabs>
        <w:suppressAutoHyphens/>
        <w:rPr>
          <w:rFonts w:cs="Calibri"/>
        </w:rPr>
      </w:pP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4812"/>
      </w:tblGrid>
      <w:tr w:rsidR="00177C1F" w:rsidRPr="008B14AA" w:rsidTr="002D1A18">
        <w:trPr>
          <w:trHeight w:val="997"/>
        </w:trPr>
        <w:tc>
          <w:tcPr>
            <w:tcW w:w="5069" w:type="dxa"/>
          </w:tcPr>
          <w:p w:rsidR="00177C1F" w:rsidRPr="008B14AA" w:rsidRDefault="00177C1F" w:rsidP="002D1A18">
            <w:pPr>
              <w:spacing w:after="120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177C1F" w:rsidRPr="008B14AA" w:rsidRDefault="00177C1F" w:rsidP="002D1A18">
            <w:pPr>
              <w:spacing w:after="12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812" w:type="dxa"/>
          </w:tcPr>
          <w:p w:rsidR="00177C1F" w:rsidRPr="008B14AA" w:rsidRDefault="00177C1F" w:rsidP="002D1A18">
            <w:pPr>
              <w:spacing w:after="120"/>
              <w:rPr>
                <w:rFonts w:ascii="Verdana" w:hAnsi="Verdana" w:cs="Tahoma"/>
                <w:b/>
                <w:i/>
                <w:strike/>
                <w:spacing w:val="20"/>
                <w:sz w:val="18"/>
                <w:szCs w:val="18"/>
              </w:rPr>
            </w:pPr>
          </w:p>
          <w:p w:rsidR="00177C1F" w:rsidRPr="008B14AA" w:rsidRDefault="00177C1F" w:rsidP="002D1A18">
            <w:pPr>
              <w:spacing w:after="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8B14AA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     (</w:t>
            </w:r>
            <w:r w:rsidRPr="00C31462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podpis wykonawcy</w:t>
            </w:r>
            <w:r w:rsidRPr="00C31462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)</w:t>
            </w:r>
          </w:p>
          <w:p w:rsidR="00177C1F" w:rsidRPr="008B14AA" w:rsidRDefault="00177C1F" w:rsidP="002D1A18">
            <w:pPr>
              <w:spacing w:after="12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</w:p>
        </w:tc>
      </w:tr>
    </w:tbl>
    <w:p w:rsidR="00177C1F" w:rsidRPr="008B14AA" w:rsidRDefault="00177C1F" w:rsidP="00177C1F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bookmarkStart w:id="3" w:name="_Hlk120785484"/>
      <w:r w:rsidRPr="008B14AA">
        <w:rPr>
          <w:rFonts w:ascii="Verdana" w:hAnsi="Verdana"/>
          <w:sz w:val="16"/>
          <w:szCs w:val="16"/>
        </w:rPr>
        <w:t>Uwaga: dokument należy podpisać kwalifikowanym podpisem elektronicznym</w:t>
      </w:r>
      <w:r>
        <w:rPr>
          <w:rFonts w:ascii="Verdana" w:hAnsi="Verdana"/>
          <w:sz w:val="16"/>
          <w:szCs w:val="16"/>
        </w:rPr>
        <w:t xml:space="preserve"> lub </w:t>
      </w:r>
      <w:r w:rsidRPr="008B14AA">
        <w:rPr>
          <w:rFonts w:ascii="Verdana" w:hAnsi="Verdana"/>
          <w:sz w:val="16"/>
          <w:szCs w:val="16"/>
        </w:rPr>
        <w:t>podpisem zaufanym lub podpisem osobistym.</w:t>
      </w:r>
    </w:p>
    <w:bookmarkEnd w:id="3"/>
    <w:p w:rsidR="00177C1F" w:rsidRDefault="00177C1F" w:rsidP="00177C1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77C1F" w:rsidRDefault="00177C1F" w:rsidP="00177C1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77C1F" w:rsidRDefault="00177C1F" w:rsidP="00177C1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77C1F" w:rsidRDefault="00177C1F" w:rsidP="00177C1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77C1F" w:rsidRDefault="00177C1F" w:rsidP="00177C1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77C1F" w:rsidRPr="00A070D2" w:rsidRDefault="00177C1F" w:rsidP="00177C1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A070D2">
        <w:rPr>
          <w:rFonts w:ascii="Verdana" w:hAnsi="Verdana" w:cs="Arial"/>
          <w:b/>
          <w:bCs/>
          <w:snapToGrid w:val="0"/>
          <w:sz w:val="18"/>
          <w:szCs w:val="18"/>
        </w:rPr>
        <w:t>Załącznik nr 2.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1</w:t>
      </w:r>
      <w:r w:rsidRPr="00A070D2">
        <w:rPr>
          <w:rFonts w:ascii="Verdana" w:hAnsi="Verdana" w:cs="Arial"/>
          <w:b/>
          <w:bCs/>
          <w:snapToGrid w:val="0"/>
          <w:sz w:val="18"/>
          <w:szCs w:val="18"/>
        </w:rPr>
        <w:t>.</w:t>
      </w:r>
    </w:p>
    <w:p w:rsidR="00177C1F" w:rsidRPr="00A070D2" w:rsidRDefault="00177C1F" w:rsidP="00177C1F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177C1F" w:rsidRPr="00A070D2" w:rsidRDefault="00177C1F" w:rsidP="00177C1F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A070D2">
        <w:rPr>
          <w:rFonts w:ascii="Verdana" w:hAnsi="Verdana" w:cs="Arial"/>
          <w:b/>
          <w:bCs/>
          <w:snapToGrid w:val="0"/>
          <w:sz w:val="18"/>
          <w:szCs w:val="18"/>
        </w:rPr>
        <w:t xml:space="preserve">OŚWIADCZENIE WYKONAWCÓW WSPÓLNIE UBIEGAJĄCYCH SIĘ O UDZIELENIE ZAMÓWIENIA </w:t>
      </w:r>
      <w:r w:rsidRPr="00A070D2">
        <w:rPr>
          <w:rFonts w:ascii="Verdana" w:hAnsi="Verdana" w:cs="Tahoma"/>
          <w:sz w:val="18"/>
          <w:szCs w:val="18"/>
        </w:rPr>
        <w:t xml:space="preserve">– </w:t>
      </w:r>
      <w:r w:rsidRPr="00A070D2">
        <w:rPr>
          <w:rFonts w:ascii="Verdana" w:hAnsi="Verdana" w:cs="Tahoma"/>
          <w:b/>
          <w:sz w:val="18"/>
          <w:szCs w:val="18"/>
        </w:rPr>
        <w:t>jeżeli dotyczy</w:t>
      </w:r>
    </w:p>
    <w:p w:rsidR="00177C1F" w:rsidRPr="00A070D2" w:rsidRDefault="00177C1F" w:rsidP="00177C1F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177C1F" w:rsidRPr="00861015" w:rsidRDefault="00177C1F" w:rsidP="00177C1F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861015">
        <w:rPr>
          <w:rFonts w:ascii="Verdana" w:hAnsi="Verdana"/>
          <w:b/>
          <w:sz w:val="18"/>
          <w:szCs w:val="18"/>
        </w:rPr>
        <w:t xml:space="preserve">dotyczy </w:t>
      </w:r>
      <w:r w:rsidRPr="00861015">
        <w:rPr>
          <w:rFonts w:ascii="Verdana" w:hAnsi="Verdana" w:cs="Tahoma"/>
          <w:b/>
          <w:bCs/>
          <w:sz w:val="18"/>
          <w:szCs w:val="18"/>
        </w:rPr>
        <w:t xml:space="preserve">postępowania w trybie podstawowym bez negocjacji </w:t>
      </w:r>
      <w:r w:rsidRPr="00861015">
        <w:rPr>
          <w:rFonts w:ascii="Verdana" w:hAnsi="Verdana" w:cs="Tahoma"/>
          <w:b/>
          <w:sz w:val="18"/>
          <w:szCs w:val="18"/>
        </w:rPr>
        <w:t xml:space="preserve">na </w:t>
      </w:r>
      <w:r w:rsidRPr="00861015">
        <w:rPr>
          <w:rFonts w:ascii="Verdana" w:hAnsi="Verdana" w:cs="Arial"/>
          <w:b/>
          <w:sz w:val="18"/>
          <w:szCs w:val="18"/>
        </w:rPr>
        <w:t xml:space="preserve">zadanie pn. </w:t>
      </w:r>
      <w:r w:rsidRPr="00861015">
        <w:rPr>
          <w:rFonts w:ascii="Verdana" w:hAnsi="Verdana"/>
          <w:b/>
          <w:snapToGrid w:val="0"/>
          <w:sz w:val="18"/>
          <w:szCs w:val="18"/>
        </w:rPr>
        <w:t>„</w:t>
      </w:r>
      <w:r w:rsidRPr="00861015">
        <w:rPr>
          <w:rFonts w:ascii="Verdana" w:hAnsi="Verdana" w:cs="Tahoma"/>
          <w:b/>
          <w:sz w:val="18"/>
          <w:szCs w:val="18"/>
        </w:rPr>
        <w:t>Dostawa karnetów uprawniających pracowników i emerytów MOPS do korzystania z usług rekreacyjnych</w:t>
      </w:r>
      <w:r>
        <w:rPr>
          <w:rFonts w:ascii="Verdana" w:hAnsi="Verdana" w:cs="Tahoma"/>
          <w:b/>
          <w:sz w:val="18"/>
          <w:szCs w:val="18"/>
        </w:rPr>
        <w:t xml:space="preserve"> </w:t>
      </w:r>
      <w:r w:rsidRPr="00861015">
        <w:rPr>
          <w:rFonts w:ascii="Verdana" w:hAnsi="Verdana" w:cs="Tahoma"/>
          <w:b/>
          <w:sz w:val="18"/>
          <w:szCs w:val="18"/>
        </w:rPr>
        <w:t>i sportowych o zróżnicowanym charakterze w postaci pakietu sportowego w ramach miesięcznego abonamentu.</w:t>
      </w:r>
    </w:p>
    <w:p w:rsidR="00177C1F" w:rsidRPr="00861015" w:rsidRDefault="00177C1F" w:rsidP="00177C1F">
      <w:pPr>
        <w:tabs>
          <w:tab w:val="left" w:pos="0"/>
        </w:tabs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861015">
        <w:rPr>
          <w:rFonts w:ascii="Verdana" w:hAnsi="Verdana" w:cs="Tahoma"/>
          <w:b/>
          <w:sz w:val="18"/>
          <w:szCs w:val="18"/>
        </w:rPr>
        <w:t>CPV – 92600000-7</w:t>
      </w:r>
    </w:p>
    <w:p w:rsidR="00177C1F" w:rsidRPr="00861015" w:rsidRDefault="00177C1F" w:rsidP="00177C1F">
      <w:pPr>
        <w:tabs>
          <w:tab w:val="left" w:pos="0"/>
        </w:tabs>
        <w:suppressAutoHyphens/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177C1F" w:rsidRPr="00861015" w:rsidRDefault="00177C1F" w:rsidP="00177C1F">
      <w:pPr>
        <w:tabs>
          <w:tab w:val="left" w:pos="0"/>
        </w:tabs>
        <w:suppressAutoHyphens/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177C1F" w:rsidRPr="00A070D2" w:rsidRDefault="00177C1F" w:rsidP="00177C1F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bookmarkStart w:id="4" w:name="_Hlk118464146"/>
      <w:r w:rsidRPr="00861015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Oświadczamy, że następujące dostawy lub roboty budowlane*/usługi* stanowiące przedmiot zamówienia wykonają poszczególni Wykonawcy wspólnie ubiegający</w:t>
      </w:r>
      <w:r w:rsidRPr="00A070D2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 się o udzielenie zamówienia </w:t>
      </w:r>
      <w:r w:rsidRPr="00A070D2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A070D2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………………………………………………………………</w:t>
      </w:r>
    </w:p>
    <w:bookmarkEnd w:id="4"/>
    <w:p w:rsidR="00177C1F" w:rsidRPr="00A070D2" w:rsidRDefault="00177C1F" w:rsidP="00177C1F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A070D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………………………………………………………………………………………………………………………………………………….......……….</w:t>
      </w:r>
    </w:p>
    <w:p w:rsidR="00177C1F" w:rsidRPr="00C31462" w:rsidRDefault="00177C1F" w:rsidP="00177C1F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C31462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……………………………………………………………………………………………………………………………………………….......………….</w:t>
      </w:r>
    </w:p>
    <w:p w:rsidR="00177C1F" w:rsidRPr="00A070D2" w:rsidRDefault="00177C1F" w:rsidP="00177C1F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C31462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C31462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 art. 117 ust. 4 ustawy z dnia 11 września 2019 r. (tj. Dz.U. z 2023 r., poz. 1605 ze zm.), składają wykonawcy wspólnie ubiegający się o udzielenie zamówienia - w przypadku, o którym mowa w art. 117 ust 3 </w:t>
      </w:r>
      <w:proofErr w:type="spellStart"/>
      <w:r w:rsidRPr="00C31462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C31462">
        <w:rPr>
          <w:rFonts w:ascii="Verdana" w:eastAsia="Calibri" w:hAnsi="Verdana"/>
          <w:b/>
          <w:sz w:val="18"/>
          <w:szCs w:val="18"/>
          <w:lang w:eastAsia="en-US"/>
        </w:rPr>
        <w:t xml:space="preserve"> (jeżeli dotyczy).</w:t>
      </w:r>
      <w:r w:rsidRPr="00A070D2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177C1F" w:rsidRPr="00A070D2" w:rsidRDefault="00177C1F" w:rsidP="00177C1F">
      <w:pPr>
        <w:spacing w:after="200" w:line="276" w:lineRule="auto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070D2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A070D2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A070D2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 udzielenie zamówienia (nazwa/firma, adres): ..........................................................................................................................................</w:t>
      </w:r>
    </w:p>
    <w:p w:rsidR="00177C1F" w:rsidRPr="00861015" w:rsidRDefault="00177C1F" w:rsidP="00177C1F">
      <w:pPr>
        <w:ind w:left="0" w:firstLine="0"/>
        <w:rPr>
          <w:rFonts w:ascii="Verdana" w:hAnsi="Verdana" w:cs="Tahoma"/>
          <w:sz w:val="18"/>
          <w:szCs w:val="18"/>
        </w:rPr>
      </w:pPr>
      <w:r w:rsidRPr="00861015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:rsidR="00177C1F" w:rsidRPr="00861015" w:rsidRDefault="00177C1F" w:rsidP="00177C1F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861015">
        <w:rPr>
          <w:rFonts w:ascii="Verdana" w:eastAsia="Calibri" w:hAnsi="Verdana"/>
          <w:bCs/>
          <w:sz w:val="18"/>
          <w:szCs w:val="18"/>
          <w:lang w:eastAsia="en-US"/>
        </w:rPr>
        <w:t>Zakres dostaw/robót budowlanych*/usług*, które zostaną wykonane przez danego wykonawcę wspólnie ubiegającego się o udzielenie zamówienia: ..........................................................................................................................................</w:t>
      </w:r>
    </w:p>
    <w:p w:rsidR="00177C1F" w:rsidRPr="00861015" w:rsidRDefault="00177C1F" w:rsidP="00177C1F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861015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..........................................................................................................................................</w:t>
      </w:r>
    </w:p>
    <w:p w:rsidR="00177C1F" w:rsidRPr="00A070D2" w:rsidRDefault="00177C1F" w:rsidP="00177C1F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861015">
        <w:rPr>
          <w:rFonts w:ascii="Verdana" w:hAnsi="Verdana" w:cs="Arial"/>
          <w:sz w:val="18"/>
          <w:szCs w:val="18"/>
        </w:rPr>
        <w:t>*- jeżeli dotyczy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177C1F" w:rsidRPr="00A070D2" w:rsidTr="002D1A18">
        <w:tc>
          <w:tcPr>
            <w:tcW w:w="2622" w:type="dxa"/>
          </w:tcPr>
          <w:p w:rsidR="00177C1F" w:rsidRPr="00A070D2" w:rsidRDefault="00177C1F" w:rsidP="002D1A18">
            <w:pPr>
              <w:rPr>
                <w:rFonts w:ascii="Verdana" w:hAnsi="Verdana" w:cs="Tahoma"/>
                <w:bCs/>
                <w:sz w:val="18"/>
                <w:szCs w:val="18"/>
              </w:rPr>
            </w:pPr>
            <w:bookmarkStart w:id="5" w:name="_Hlk118464072"/>
          </w:p>
          <w:p w:rsidR="00177C1F" w:rsidRPr="00A070D2" w:rsidRDefault="00177C1F" w:rsidP="002D1A18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177C1F" w:rsidRPr="00A070D2" w:rsidRDefault="00177C1F" w:rsidP="002D1A18">
            <w:pPr>
              <w:spacing w:after="120"/>
              <w:jc w:val="right"/>
              <w:rPr>
                <w:rFonts w:ascii="Verdana" w:hAnsi="Verdana" w:cs="Tahoma"/>
                <w:bCs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</w:p>
          <w:p w:rsidR="00177C1F" w:rsidRPr="00A070D2" w:rsidRDefault="00177C1F" w:rsidP="002D1A18">
            <w:pPr>
              <w:spacing w:after="120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A070D2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</w:t>
            </w: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 xml:space="preserve"> </w:t>
            </w:r>
            <w:r w:rsidRPr="001161B5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osoby lub osób uprawnionych do reprezentowania Wykonawców wspólnie ubiegających się o udzielenie zamówienia)</w:t>
            </w:r>
          </w:p>
          <w:p w:rsidR="00177C1F" w:rsidRPr="00A070D2" w:rsidRDefault="00177C1F" w:rsidP="002D1A18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177C1F" w:rsidRPr="00A070D2" w:rsidRDefault="00177C1F" w:rsidP="00177C1F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77C1F" w:rsidRPr="00CE3934" w:rsidRDefault="00177C1F" w:rsidP="00177C1F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CE3934">
        <w:rPr>
          <w:rFonts w:ascii="Verdana" w:hAnsi="Verdana"/>
          <w:sz w:val="16"/>
          <w:szCs w:val="16"/>
        </w:rPr>
        <w:t>Uwaga: dokument należy podpisać kwalifikowanym podpisem elektronicznym lub podpisem zaufanym lub podpisem osobistym.</w:t>
      </w:r>
    </w:p>
    <w:bookmarkEnd w:id="5"/>
    <w:p w:rsidR="00177C1F" w:rsidRPr="00A070D2" w:rsidRDefault="00177C1F" w:rsidP="00177C1F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77C1F" w:rsidRPr="00A070D2" w:rsidRDefault="00177C1F" w:rsidP="00177C1F">
      <w:pPr>
        <w:autoSpaceDE w:val="0"/>
        <w:autoSpaceDN w:val="0"/>
        <w:adjustRightInd w:val="0"/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77C1F" w:rsidRPr="00E1168D" w:rsidRDefault="00177C1F" w:rsidP="00177C1F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  <w:r w:rsidRPr="00E1168D">
        <w:rPr>
          <w:rFonts w:ascii="Verdana" w:hAnsi="Verdana" w:cs="Tahoma"/>
          <w:b/>
          <w:sz w:val="18"/>
          <w:szCs w:val="18"/>
        </w:rPr>
        <w:lastRenderedPageBreak/>
        <w:t>Załącznik nr 3</w:t>
      </w:r>
    </w:p>
    <w:p w:rsidR="00177C1F" w:rsidRPr="00E1168D" w:rsidRDefault="00177C1F" w:rsidP="00177C1F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177C1F" w:rsidRDefault="00177C1F" w:rsidP="00177C1F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E1168D">
        <w:rPr>
          <w:rFonts w:ascii="Verdana" w:hAnsi="Verdana" w:cs="Tahoma"/>
          <w:b/>
          <w:sz w:val="18"/>
          <w:szCs w:val="18"/>
        </w:rPr>
        <w:t>Zestawienie kosztów zadania</w:t>
      </w:r>
    </w:p>
    <w:p w:rsidR="00177C1F" w:rsidRPr="00E1168D" w:rsidRDefault="00177C1F" w:rsidP="00177C1F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177C1F" w:rsidRPr="00861015" w:rsidRDefault="00177C1F" w:rsidP="00177C1F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D41F93">
        <w:rPr>
          <w:rFonts w:ascii="Verdana" w:hAnsi="Verdana"/>
          <w:b/>
          <w:sz w:val="18"/>
          <w:szCs w:val="18"/>
        </w:rPr>
        <w:t xml:space="preserve">dotyczy </w:t>
      </w:r>
      <w:r w:rsidRPr="00D41F93">
        <w:rPr>
          <w:rFonts w:ascii="Verdana" w:hAnsi="Verdana" w:cs="Tahoma"/>
          <w:b/>
          <w:bCs/>
          <w:sz w:val="18"/>
          <w:szCs w:val="18"/>
        </w:rPr>
        <w:t xml:space="preserve">postępowania w trybie </w:t>
      </w:r>
      <w:r w:rsidRPr="00861015">
        <w:rPr>
          <w:rFonts w:ascii="Verdana" w:hAnsi="Verdana" w:cs="Tahoma"/>
          <w:b/>
          <w:bCs/>
          <w:sz w:val="18"/>
          <w:szCs w:val="18"/>
        </w:rPr>
        <w:t xml:space="preserve">podstawowym bez negocjacji </w:t>
      </w:r>
      <w:r w:rsidRPr="00861015">
        <w:rPr>
          <w:rFonts w:ascii="Verdana" w:hAnsi="Verdana" w:cs="Tahoma"/>
          <w:b/>
          <w:sz w:val="18"/>
          <w:szCs w:val="18"/>
        </w:rPr>
        <w:t xml:space="preserve">na </w:t>
      </w:r>
      <w:r w:rsidRPr="00861015">
        <w:rPr>
          <w:rFonts w:ascii="Verdana" w:hAnsi="Verdana" w:cs="Arial"/>
          <w:b/>
          <w:sz w:val="18"/>
          <w:szCs w:val="18"/>
        </w:rPr>
        <w:t xml:space="preserve">zadanie pn. </w:t>
      </w:r>
      <w:r w:rsidRPr="00861015">
        <w:rPr>
          <w:rFonts w:ascii="Verdana" w:hAnsi="Verdana"/>
          <w:b/>
          <w:snapToGrid w:val="0"/>
          <w:sz w:val="18"/>
          <w:szCs w:val="18"/>
        </w:rPr>
        <w:t>„</w:t>
      </w:r>
      <w:r w:rsidRPr="00861015">
        <w:rPr>
          <w:rFonts w:ascii="Verdana" w:hAnsi="Verdana" w:cs="Tahoma"/>
          <w:b/>
          <w:sz w:val="18"/>
          <w:szCs w:val="18"/>
        </w:rPr>
        <w:t>Dostawa karnetów uprawniających pracowników i emerytów MOPS do korzystania z usług rekreacyjnych i sportowych o zróżnicowanym charakterze w postaci pakietu sportowego w ramach miesięcznego abonamentu.</w:t>
      </w:r>
    </w:p>
    <w:p w:rsidR="00177C1F" w:rsidRPr="00895600" w:rsidRDefault="00177C1F" w:rsidP="00177C1F">
      <w:pPr>
        <w:tabs>
          <w:tab w:val="left" w:pos="0"/>
        </w:tabs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861015">
        <w:rPr>
          <w:rFonts w:ascii="Verdana" w:hAnsi="Verdana" w:cs="Tahoma"/>
          <w:b/>
          <w:sz w:val="18"/>
          <w:szCs w:val="18"/>
        </w:rPr>
        <w:t>CPV – 92600000-7</w:t>
      </w:r>
    </w:p>
    <w:p w:rsidR="00177C1F" w:rsidRDefault="00177C1F" w:rsidP="00177C1F">
      <w:pPr>
        <w:tabs>
          <w:tab w:val="left" w:pos="0"/>
        </w:tabs>
        <w:suppressAutoHyphens/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177C1F" w:rsidRPr="00E1168D" w:rsidRDefault="00177C1F" w:rsidP="00177C1F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:rsidR="00177C1F" w:rsidRDefault="00177C1F" w:rsidP="00177C1F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1168D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992"/>
        <w:gridCol w:w="1701"/>
        <w:gridCol w:w="1276"/>
        <w:gridCol w:w="1984"/>
      </w:tblGrid>
      <w:tr w:rsidR="00177C1F" w:rsidRPr="00AF6FA2" w:rsidTr="002D1A18">
        <w:tc>
          <w:tcPr>
            <w:tcW w:w="534" w:type="dxa"/>
          </w:tcPr>
          <w:p w:rsidR="00177C1F" w:rsidRPr="00AF6FA2" w:rsidRDefault="00177C1F" w:rsidP="002D1A18">
            <w:pPr>
              <w:spacing w:after="0"/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177C1F" w:rsidRPr="00AF6FA2" w:rsidRDefault="00177C1F" w:rsidP="002D1A18">
            <w:pPr>
              <w:spacing w:after="0"/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1559" w:type="dxa"/>
          </w:tcPr>
          <w:p w:rsidR="00177C1F" w:rsidRPr="00AF6FA2" w:rsidRDefault="00177C1F" w:rsidP="002D1A18">
            <w:pPr>
              <w:spacing w:after="0"/>
              <w:ind w:left="0" w:firstLine="0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992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 xml:space="preserve">Maksymalna ilość karnetów </w:t>
            </w:r>
          </w:p>
        </w:tc>
        <w:tc>
          <w:tcPr>
            <w:tcW w:w="1701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>Cena jednostkowa brutto za 1 karnet</w:t>
            </w:r>
          </w:p>
        </w:tc>
        <w:tc>
          <w:tcPr>
            <w:tcW w:w="1276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 xml:space="preserve">Ilość miesięcy </w:t>
            </w:r>
          </w:p>
        </w:tc>
        <w:tc>
          <w:tcPr>
            <w:tcW w:w="1984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>Wartość brutto</w:t>
            </w:r>
          </w:p>
          <w:p w:rsidR="00177C1F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 xml:space="preserve">=kol 3 x kol 4 </w:t>
            </w:r>
          </w:p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>x</w:t>
            </w:r>
            <w:r>
              <w:rPr>
                <w:rFonts w:ascii="Verdana" w:hAnsi="Verdana" w:cs="Tahoma"/>
                <w:b/>
                <w:sz w:val="16"/>
                <w:szCs w:val="16"/>
              </w:rPr>
              <w:t xml:space="preserve"> kol </w:t>
            </w:r>
            <w:r w:rsidRPr="00AF6FA2">
              <w:rPr>
                <w:rFonts w:ascii="Verdana" w:hAnsi="Verdana" w:cs="Tahoma"/>
                <w:b/>
                <w:sz w:val="16"/>
                <w:szCs w:val="16"/>
              </w:rPr>
              <w:t>5</w:t>
            </w:r>
          </w:p>
        </w:tc>
      </w:tr>
      <w:tr w:rsidR="00177C1F" w:rsidRPr="00AF6FA2" w:rsidTr="002D1A18">
        <w:tc>
          <w:tcPr>
            <w:tcW w:w="534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</w:rPr>
              <w:t>6</w:t>
            </w:r>
          </w:p>
        </w:tc>
      </w:tr>
      <w:tr w:rsidR="00177C1F" w:rsidRPr="00AF6FA2" w:rsidTr="002D1A18">
        <w:trPr>
          <w:trHeight w:val="1080"/>
        </w:trPr>
        <w:tc>
          <w:tcPr>
            <w:tcW w:w="534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AF6FA2">
              <w:rPr>
                <w:rFonts w:ascii="Verdana" w:hAnsi="Verdan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Tahoma"/>
                <w:sz w:val="20"/>
                <w:szCs w:val="20"/>
              </w:rPr>
            </w:pPr>
          </w:p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Tahoma"/>
                <w:sz w:val="20"/>
                <w:szCs w:val="20"/>
              </w:rPr>
            </w:pPr>
            <w:r w:rsidRPr="00AF6FA2">
              <w:rPr>
                <w:rFonts w:ascii="Verdana" w:hAnsi="Verdana" w:cs="Tahoma"/>
                <w:sz w:val="20"/>
                <w:szCs w:val="20"/>
              </w:rPr>
              <w:t>Karnet dla pracownika/emeryta</w:t>
            </w:r>
          </w:p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AF6FA2">
              <w:rPr>
                <w:rFonts w:ascii="Verdana" w:hAnsi="Verdana" w:cs="Tahoma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177C1F" w:rsidRPr="00AF6FA2" w:rsidRDefault="00177C1F" w:rsidP="002D1A18">
            <w:pPr>
              <w:spacing w:after="0"/>
              <w:ind w:left="0" w:firstLine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177C1F" w:rsidRDefault="00177C1F" w:rsidP="00177C1F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</w:t>
      </w:r>
    </w:p>
    <w:p w:rsidR="00177C1F" w:rsidRDefault="00177C1F" w:rsidP="00177C1F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</w:p>
    <w:p w:rsidR="00177C1F" w:rsidRDefault="00177C1F" w:rsidP="00177C1F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</w:p>
    <w:p w:rsidR="00177C1F" w:rsidRPr="00A71A5D" w:rsidRDefault="00177C1F" w:rsidP="00177C1F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71A5D">
        <w:rPr>
          <w:rFonts w:ascii="Verdana" w:hAnsi="Verdana" w:cs="Tahoma"/>
          <w:sz w:val="18"/>
          <w:szCs w:val="18"/>
        </w:rPr>
        <w:t>Wartość brutto .................................</w:t>
      </w:r>
    </w:p>
    <w:p w:rsidR="00177C1F" w:rsidRPr="00A71A5D" w:rsidRDefault="00177C1F" w:rsidP="00177C1F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sz w:val="18"/>
          <w:szCs w:val="18"/>
        </w:rPr>
      </w:pPr>
    </w:p>
    <w:p w:rsidR="00177C1F" w:rsidRPr="00A71A5D" w:rsidRDefault="00177C1F" w:rsidP="00177C1F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A71A5D">
        <w:rPr>
          <w:rFonts w:ascii="Verdana" w:hAnsi="Verdana" w:cs="Tahoma"/>
          <w:sz w:val="18"/>
          <w:szCs w:val="18"/>
        </w:rPr>
        <w:t>Słownie wartość brutto: 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</w:t>
      </w:r>
      <w:r w:rsidRPr="00A71A5D">
        <w:rPr>
          <w:rFonts w:ascii="Verdana" w:hAnsi="Verdana" w:cs="Tahoma"/>
          <w:sz w:val="18"/>
          <w:szCs w:val="18"/>
        </w:rPr>
        <w:t>...........................</w:t>
      </w:r>
    </w:p>
    <w:p w:rsidR="00177C1F" w:rsidRDefault="00177C1F" w:rsidP="00177C1F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177C1F" w:rsidRDefault="00177C1F" w:rsidP="00177C1F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177C1F" w:rsidRPr="000034BF" w:rsidRDefault="00177C1F" w:rsidP="00177C1F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0034BF">
        <w:rPr>
          <w:rFonts w:ascii="Verdana" w:hAnsi="Verdana" w:cs="Tahoma"/>
          <w:b/>
          <w:sz w:val="18"/>
          <w:szCs w:val="18"/>
        </w:rPr>
        <w:t>(podpis wykonawcy)</w:t>
      </w:r>
    </w:p>
    <w:p w:rsidR="00177C1F" w:rsidRPr="000034BF" w:rsidRDefault="00177C1F" w:rsidP="00177C1F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177C1F" w:rsidRPr="000034BF" w:rsidRDefault="00177C1F" w:rsidP="00177C1F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177C1F" w:rsidRPr="00CE3934" w:rsidRDefault="00177C1F" w:rsidP="00177C1F">
      <w:pPr>
        <w:spacing w:after="0"/>
        <w:ind w:left="0" w:firstLine="0"/>
        <w:jc w:val="left"/>
        <w:rPr>
          <w:rFonts w:ascii="Verdana" w:hAnsi="Verdana" w:cs="Tahoma"/>
          <w:sz w:val="16"/>
          <w:szCs w:val="16"/>
        </w:rPr>
      </w:pPr>
      <w:r w:rsidRPr="00CE3934">
        <w:rPr>
          <w:rFonts w:ascii="Verdana" w:hAnsi="Verdana" w:cs="Tahoma"/>
          <w:sz w:val="16"/>
          <w:szCs w:val="16"/>
        </w:rPr>
        <w:t>Uwaga: dokument należy podpisać kwalifikowanym podpisem elektronicznym</w:t>
      </w:r>
      <w:r w:rsidRPr="00E106BA">
        <w:rPr>
          <w:rFonts w:ascii="Verdana" w:hAnsi="Verdana"/>
          <w:sz w:val="16"/>
          <w:szCs w:val="16"/>
        </w:rPr>
        <w:t xml:space="preserve"> </w:t>
      </w:r>
      <w:r w:rsidRPr="00CE3934">
        <w:rPr>
          <w:rFonts w:ascii="Verdana" w:hAnsi="Verdana"/>
          <w:sz w:val="16"/>
          <w:szCs w:val="16"/>
        </w:rPr>
        <w:t xml:space="preserve">lub </w:t>
      </w:r>
      <w:r w:rsidRPr="00CE3934">
        <w:rPr>
          <w:rFonts w:ascii="Verdana" w:hAnsi="Verdana" w:cs="Tahoma"/>
          <w:sz w:val="16"/>
          <w:szCs w:val="16"/>
        </w:rPr>
        <w:t>podpisem zaufanym lub podpisem osobistym.</w:t>
      </w:r>
    </w:p>
    <w:p w:rsidR="00177C1F" w:rsidRPr="00A13AAF" w:rsidRDefault="00177C1F" w:rsidP="00177C1F">
      <w:pPr>
        <w:spacing w:after="0"/>
        <w:ind w:left="0" w:firstLine="0"/>
        <w:jc w:val="right"/>
        <w:rPr>
          <w:rFonts w:ascii="Verdana" w:hAnsi="Verdana" w:cs="Arial"/>
          <w:b/>
          <w:spacing w:val="20"/>
          <w:sz w:val="18"/>
          <w:szCs w:val="18"/>
          <w:lang w:eastAsia="x-none"/>
        </w:rPr>
      </w:pPr>
      <w:r>
        <w:rPr>
          <w:rFonts w:ascii="Verdana" w:hAnsi="Verdana" w:cs="Arial"/>
          <w:b/>
          <w:spacing w:val="20"/>
          <w:sz w:val="18"/>
          <w:szCs w:val="18"/>
          <w:lang w:eastAsia="x-none"/>
        </w:rPr>
        <w:br w:type="page"/>
      </w:r>
      <w:r w:rsidRPr="00A13AAF">
        <w:rPr>
          <w:rFonts w:ascii="Verdana" w:hAnsi="Verdana" w:cs="Arial"/>
          <w:b/>
          <w:spacing w:val="20"/>
          <w:sz w:val="18"/>
          <w:szCs w:val="18"/>
          <w:lang w:eastAsia="x-none"/>
        </w:rPr>
        <w:lastRenderedPageBreak/>
        <w:t>Załącznik nr 4</w:t>
      </w:r>
    </w:p>
    <w:p w:rsidR="00177C1F" w:rsidRPr="00A13AAF" w:rsidRDefault="00177C1F" w:rsidP="00177C1F">
      <w:pPr>
        <w:spacing w:after="0"/>
        <w:ind w:left="0" w:firstLine="0"/>
        <w:jc w:val="right"/>
        <w:rPr>
          <w:rFonts w:ascii="Verdana" w:hAnsi="Verdana" w:cs="Arial"/>
          <w:b/>
          <w:i/>
          <w:spacing w:val="20"/>
          <w:sz w:val="18"/>
          <w:szCs w:val="18"/>
          <w:lang w:eastAsia="x-none"/>
        </w:rPr>
      </w:pPr>
    </w:p>
    <w:p w:rsidR="00177C1F" w:rsidRPr="00861015" w:rsidRDefault="00177C1F" w:rsidP="00177C1F">
      <w:pPr>
        <w:tabs>
          <w:tab w:val="left" w:pos="2340"/>
        </w:tabs>
        <w:spacing w:after="120"/>
        <w:ind w:left="0" w:firstLine="0"/>
        <w:jc w:val="center"/>
        <w:rPr>
          <w:rFonts w:ascii="Verdana" w:hAnsi="Verdana" w:cs="Tahoma"/>
          <w:b/>
          <w:strike/>
          <w:sz w:val="18"/>
          <w:szCs w:val="18"/>
          <w:lang w:eastAsia="x-none"/>
        </w:rPr>
      </w:pPr>
      <w:r w:rsidRPr="00861015">
        <w:rPr>
          <w:rFonts w:ascii="Verdana" w:hAnsi="Verdana" w:cs="Tahoma"/>
          <w:b/>
          <w:strike/>
          <w:sz w:val="18"/>
          <w:szCs w:val="18"/>
          <w:lang w:eastAsia="x-none"/>
        </w:rPr>
        <w:t xml:space="preserve">   </w:t>
      </w:r>
    </w:p>
    <w:p w:rsidR="00177C1F" w:rsidRPr="00861015" w:rsidRDefault="00177C1F" w:rsidP="00177C1F">
      <w:pPr>
        <w:tabs>
          <w:tab w:val="left" w:pos="2340"/>
        </w:tabs>
        <w:spacing w:after="120"/>
        <w:ind w:left="0" w:firstLine="0"/>
        <w:jc w:val="center"/>
        <w:rPr>
          <w:rFonts w:ascii="Verdana" w:hAnsi="Verdana" w:cs="Arial"/>
          <w:b/>
          <w:spacing w:val="20"/>
          <w:sz w:val="18"/>
          <w:szCs w:val="18"/>
          <w:lang w:eastAsia="x-none"/>
        </w:rPr>
      </w:pPr>
      <w:r w:rsidRPr="00861015">
        <w:rPr>
          <w:rFonts w:ascii="Verdana" w:hAnsi="Verdana" w:cs="Arial"/>
          <w:b/>
          <w:spacing w:val="20"/>
          <w:sz w:val="18"/>
          <w:szCs w:val="18"/>
          <w:lang w:val="x-none" w:eastAsia="x-none"/>
        </w:rPr>
        <w:t>Wykaz</w:t>
      </w:r>
      <w:r w:rsidRPr="00861015">
        <w:rPr>
          <w:rFonts w:ascii="Verdana" w:hAnsi="Verdana" w:cs="Arial"/>
          <w:b/>
          <w:spacing w:val="20"/>
          <w:sz w:val="18"/>
          <w:szCs w:val="18"/>
          <w:lang w:eastAsia="x-none"/>
        </w:rPr>
        <w:t xml:space="preserve"> obiektów/placówek - </w:t>
      </w:r>
      <w:r w:rsidRPr="00861015">
        <w:rPr>
          <w:rFonts w:ascii="Verdana" w:hAnsi="Verdana" w:cs="Arial"/>
          <w:b/>
          <w:spacing w:val="20"/>
          <w:sz w:val="18"/>
          <w:szCs w:val="18"/>
          <w:lang w:val="x-none" w:eastAsia="x-none"/>
        </w:rPr>
        <w:t xml:space="preserve"> do oceny kryteri</w:t>
      </w:r>
      <w:r w:rsidRPr="00861015">
        <w:rPr>
          <w:rFonts w:ascii="Verdana" w:hAnsi="Verdana" w:cs="Arial"/>
          <w:b/>
          <w:spacing w:val="20"/>
          <w:sz w:val="18"/>
          <w:szCs w:val="18"/>
          <w:lang w:eastAsia="x-none"/>
        </w:rPr>
        <w:t xml:space="preserve">ów określonych w Rozdz. III pkt 8 </w:t>
      </w:r>
      <w:proofErr w:type="spellStart"/>
      <w:r w:rsidRPr="00861015">
        <w:rPr>
          <w:rFonts w:ascii="Verdana" w:hAnsi="Verdana" w:cs="Arial"/>
          <w:b/>
          <w:spacing w:val="20"/>
          <w:sz w:val="18"/>
          <w:szCs w:val="18"/>
          <w:lang w:eastAsia="x-none"/>
        </w:rPr>
        <w:t>ppkt</w:t>
      </w:r>
      <w:proofErr w:type="spellEnd"/>
      <w:r w:rsidRPr="00861015">
        <w:rPr>
          <w:rFonts w:ascii="Verdana" w:hAnsi="Verdana" w:cs="Arial"/>
          <w:b/>
          <w:spacing w:val="20"/>
          <w:sz w:val="18"/>
          <w:szCs w:val="18"/>
          <w:lang w:eastAsia="x-none"/>
        </w:rPr>
        <w:t xml:space="preserve"> 8.1.1. </w:t>
      </w:r>
      <w:proofErr w:type="spellStart"/>
      <w:r w:rsidRPr="00861015">
        <w:rPr>
          <w:rFonts w:ascii="Verdana" w:hAnsi="Verdana" w:cs="Arial"/>
          <w:b/>
          <w:spacing w:val="20"/>
          <w:sz w:val="18"/>
          <w:szCs w:val="18"/>
          <w:lang w:eastAsia="x-none"/>
        </w:rPr>
        <w:t>ppkt</w:t>
      </w:r>
      <w:proofErr w:type="spellEnd"/>
      <w:r w:rsidRPr="00861015">
        <w:rPr>
          <w:rFonts w:ascii="Verdana" w:hAnsi="Verdana" w:cs="Arial"/>
          <w:b/>
          <w:spacing w:val="20"/>
          <w:sz w:val="18"/>
          <w:szCs w:val="18"/>
          <w:lang w:eastAsia="x-none"/>
        </w:rPr>
        <w:t xml:space="preserve"> 2)-4)</w:t>
      </w:r>
    </w:p>
    <w:p w:rsidR="00177C1F" w:rsidRPr="00861015" w:rsidRDefault="00177C1F" w:rsidP="00177C1F">
      <w:pPr>
        <w:spacing w:before="80"/>
        <w:ind w:left="0" w:firstLine="0"/>
        <w:rPr>
          <w:rFonts w:ascii="Verdana" w:hAnsi="Verdana" w:cs="Arial"/>
          <w:b/>
          <w:sz w:val="18"/>
          <w:szCs w:val="18"/>
          <w:lang w:eastAsia="x-none"/>
        </w:rPr>
      </w:pPr>
      <w:r w:rsidRPr="00861015">
        <w:rPr>
          <w:rFonts w:ascii="Verdana" w:hAnsi="Verdana" w:cs="Arial"/>
          <w:spacing w:val="20"/>
          <w:sz w:val="18"/>
          <w:szCs w:val="18"/>
          <w:lang w:val="x-none" w:eastAsia="x-none"/>
        </w:rPr>
        <w:t>„</w:t>
      </w:r>
      <w:r w:rsidRPr="00861015">
        <w:rPr>
          <w:rFonts w:ascii="Verdana" w:hAnsi="Verdana" w:cs="Verdana,BoldItalic"/>
          <w:b/>
          <w:bCs/>
          <w:iCs/>
          <w:sz w:val="18"/>
          <w:szCs w:val="18"/>
        </w:rPr>
        <w:t xml:space="preserve">Ilość dostępnych basenów, siłowni, punktów prowadzących zajęcia grupowe fitness  </w:t>
      </w:r>
      <w:r w:rsidRPr="00861015">
        <w:rPr>
          <w:rFonts w:ascii="Verdana" w:hAnsi="Verdana" w:cs="Verdana,BoldItalic"/>
          <w:b/>
          <w:bCs/>
          <w:iCs/>
          <w:sz w:val="18"/>
          <w:szCs w:val="18"/>
        </w:rPr>
        <w:br/>
        <w:t>w ramach karnetu na terenie Wrocławia</w:t>
      </w:r>
      <w:r w:rsidRPr="00861015">
        <w:rPr>
          <w:rFonts w:ascii="Verdana" w:hAnsi="Verdana" w:cs="Tahoma"/>
          <w:b/>
          <w:sz w:val="18"/>
          <w:szCs w:val="18"/>
        </w:rPr>
        <w:t xml:space="preserve"> „    </w:t>
      </w:r>
    </w:p>
    <w:p w:rsidR="00177C1F" w:rsidRPr="00861015" w:rsidRDefault="00177C1F" w:rsidP="00177C1F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861015">
        <w:rPr>
          <w:rFonts w:ascii="Verdana" w:hAnsi="Verdana"/>
          <w:b/>
          <w:sz w:val="18"/>
          <w:szCs w:val="18"/>
        </w:rPr>
        <w:t xml:space="preserve">dotyczy </w:t>
      </w:r>
      <w:r w:rsidRPr="00861015">
        <w:rPr>
          <w:rFonts w:ascii="Verdana" w:hAnsi="Verdana" w:cs="Tahoma"/>
          <w:b/>
          <w:bCs/>
          <w:sz w:val="18"/>
          <w:szCs w:val="18"/>
        </w:rPr>
        <w:t xml:space="preserve">postępowania w trybie podstawowym bez negocjacji </w:t>
      </w:r>
      <w:r w:rsidRPr="00861015">
        <w:rPr>
          <w:rFonts w:ascii="Verdana" w:hAnsi="Verdana" w:cs="Tahoma"/>
          <w:b/>
          <w:sz w:val="18"/>
          <w:szCs w:val="18"/>
        </w:rPr>
        <w:t xml:space="preserve">na </w:t>
      </w:r>
      <w:r w:rsidRPr="00861015">
        <w:rPr>
          <w:rFonts w:ascii="Verdana" w:hAnsi="Verdana" w:cs="Arial"/>
          <w:b/>
          <w:sz w:val="18"/>
          <w:szCs w:val="18"/>
        </w:rPr>
        <w:t xml:space="preserve">zadanie pn. </w:t>
      </w:r>
      <w:r w:rsidRPr="00861015">
        <w:rPr>
          <w:rFonts w:ascii="Verdana" w:hAnsi="Verdana"/>
          <w:b/>
          <w:snapToGrid w:val="0"/>
          <w:sz w:val="18"/>
          <w:szCs w:val="18"/>
        </w:rPr>
        <w:t>„</w:t>
      </w:r>
      <w:r w:rsidRPr="00861015">
        <w:rPr>
          <w:rFonts w:ascii="Verdana" w:hAnsi="Verdana" w:cs="Tahoma"/>
          <w:b/>
          <w:sz w:val="18"/>
          <w:szCs w:val="18"/>
        </w:rPr>
        <w:t>Dostawa karnetów uprawniających pracowników i emerytów MOPS do korzystania z usług rekreacyjnych i sportowych o zróżnicowanym charakterze w postaci pakietu sportowego w ramach miesięcznego abonamentu.</w:t>
      </w:r>
    </w:p>
    <w:p w:rsidR="00177C1F" w:rsidRPr="00895600" w:rsidRDefault="00177C1F" w:rsidP="00177C1F">
      <w:pPr>
        <w:tabs>
          <w:tab w:val="left" w:pos="0"/>
        </w:tabs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 w:rsidRPr="00861015">
        <w:rPr>
          <w:rFonts w:ascii="Verdana" w:hAnsi="Verdana" w:cs="Tahoma"/>
          <w:b/>
          <w:sz w:val="18"/>
          <w:szCs w:val="18"/>
        </w:rPr>
        <w:t>CPV – 92600000-7</w:t>
      </w:r>
    </w:p>
    <w:p w:rsidR="00177C1F" w:rsidRPr="00AF6FA2" w:rsidRDefault="00177C1F" w:rsidP="00177C1F">
      <w:pPr>
        <w:spacing w:after="0"/>
        <w:ind w:left="0" w:firstLine="0"/>
        <w:jc w:val="left"/>
        <w:rPr>
          <w:rFonts w:ascii="Verdana" w:hAnsi="Verdana" w:cs="Tahoma"/>
          <w:b/>
          <w:bCs/>
          <w:sz w:val="18"/>
          <w:szCs w:val="18"/>
        </w:rPr>
      </w:pPr>
    </w:p>
    <w:p w:rsidR="00177C1F" w:rsidRPr="00AF6FA2" w:rsidRDefault="00177C1F" w:rsidP="00177C1F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AF6FA2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547"/>
        <w:gridCol w:w="1708"/>
        <w:gridCol w:w="2687"/>
      </w:tblGrid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  <w:lang w:val="en-US" w:eastAsia="x-none"/>
              </w:rPr>
            </w:pPr>
            <w:proofErr w:type="spellStart"/>
            <w:r w:rsidRPr="00AF6FA2">
              <w:rPr>
                <w:rFonts w:ascii="Verdana" w:hAnsi="Verdana"/>
                <w:b/>
                <w:bCs/>
                <w:sz w:val="16"/>
                <w:szCs w:val="16"/>
                <w:lang w:val="en-US" w:eastAsia="x-none"/>
              </w:rPr>
              <w:t>L.p.</w:t>
            </w:r>
            <w:proofErr w:type="spellEnd"/>
          </w:p>
        </w:tc>
        <w:tc>
          <w:tcPr>
            <w:tcW w:w="3547" w:type="dxa"/>
          </w:tcPr>
          <w:p w:rsidR="00177C1F" w:rsidRPr="00AF6FA2" w:rsidRDefault="00177C1F" w:rsidP="002D1A18">
            <w:pPr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AF6FA2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Wykaz placówek/obiektów świadczących usługi sportowe lokalizacja we Wrocławiu*</w:t>
            </w:r>
          </w:p>
        </w:tc>
        <w:tc>
          <w:tcPr>
            <w:tcW w:w="1708" w:type="dxa"/>
          </w:tcPr>
          <w:p w:rsidR="00177C1F" w:rsidRPr="00AF6FA2" w:rsidRDefault="00177C1F" w:rsidP="002D1A18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AF6FA2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Rodzaj świadczonych usług</w:t>
            </w:r>
          </w:p>
        </w:tc>
        <w:tc>
          <w:tcPr>
            <w:tcW w:w="2687" w:type="dxa"/>
          </w:tcPr>
          <w:p w:rsidR="00177C1F" w:rsidRPr="00AF6FA2" w:rsidRDefault="00177C1F" w:rsidP="002D1A18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color w:val="000000"/>
                <w:sz w:val="16"/>
                <w:szCs w:val="16"/>
              </w:rPr>
            </w:pPr>
            <w:r w:rsidRPr="00AF6FA2">
              <w:rPr>
                <w:rFonts w:ascii="Verdana" w:hAnsi="Verdana" w:cs="Arial"/>
                <w:b/>
                <w:color w:val="000000"/>
                <w:sz w:val="16"/>
                <w:szCs w:val="16"/>
              </w:rPr>
              <w:t>Adres obiektu</w:t>
            </w: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  <w:lang w:eastAsia="x-none"/>
              </w:rPr>
              <w:t>Baseny</w:t>
            </w: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  <w:lang w:eastAsia="x-none"/>
              </w:rPr>
              <w:t>Siłownie</w:t>
            </w: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  <w:r w:rsidRPr="00AF6FA2">
              <w:rPr>
                <w:rFonts w:ascii="Verdana" w:hAnsi="Verdana" w:cs="Tahoma"/>
                <w:b/>
                <w:sz w:val="16"/>
                <w:szCs w:val="16"/>
                <w:lang w:eastAsia="x-none"/>
              </w:rPr>
              <w:t xml:space="preserve">3. </w:t>
            </w: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  <w:r w:rsidRPr="00AF6FA2">
              <w:rPr>
                <w:rFonts w:ascii="Verdana" w:hAnsi="Verdana" w:cs="Verdana,BoldItalic"/>
                <w:b/>
                <w:bCs/>
                <w:iCs/>
                <w:sz w:val="16"/>
                <w:szCs w:val="16"/>
                <w:lang w:val="x-none" w:eastAsia="x-none"/>
              </w:rPr>
              <w:t>punkt</w:t>
            </w:r>
            <w:r w:rsidRPr="00AF6FA2">
              <w:rPr>
                <w:rFonts w:ascii="Verdana" w:hAnsi="Verdana" w:cs="Verdana,BoldItalic"/>
                <w:b/>
                <w:bCs/>
                <w:iCs/>
                <w:sz w:val="16"/>
                <w:szCs w:val="16"/>
                <w:lang w:eastAsia="x-none"/>
              </w:rPr>
              <w:t>y</w:t>
            </w:r>
            <w:r w:rsidRPr="00AF6FA2">
              <w:rPr>
                <w:rFonts w:ascii="Verdana" w:hAnsi="Verdana" w:cs="Verdana,BoldItalic"/>
                <w:b/>
                <w:bCs/>
                <w:iCs/>
                <w:sz w:val="16"/>
                <w:szCs w:val="16"/>
                <w:lang w:val="x-none" w:eastAsia="x-none"/>
              </w:rPr>
              <w:t xml:space="preserve"> prowadząc</w:t>
            </w:r>
            <w:r w:rsidRPr="00AF6FA2">
              <w:rPr>
                <w:rFonts w:ascii="Verdana" w:hAnsi="Verdana" w:cs="Verdana,BoldItalic"/>
                <w:b/>
                <w:bCs/>
                <w:iCs/>
                <w:sz w:val="16"/>
                <w:szCs w:val="16"/>
                <w:lang w:eastAsia="x-none"/>
              </w:rPr>
              <w:t>e</w:t>
            </w:r>
            <w:r w:rsidRPr="00AF6FA2">
              <w:rPr>
                <w:rFonts w:ascii="Verdana" w:hAnsi="Verdana" w:cs="Verdana,BoldItalic"/>
                <w:b/>
                <w:bCs/>
                <w:iCs/>
                <w:sz w:val="16"/>
                <w:szCs w:val="16"/>
                <w:lang w:val="x-none" w:eastAsia="x-none"/>
              </w:rPr>
              <w:t xml:space="preserve"> zajęcia grupowe fitness</w:t>
            </w: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7C1F" w:rsidRPr="00AF6FA2" w:rsidTr="002D1A18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3547" w:type="dxa"/>
          </w:tcPr>
          <w:p w:rsidR="00177C1F" w:rsidRPr="00AF6FA2" w:rsidRDefault="00177C1F" w:rsidP="002D1A18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  <w:lang w:eastAsia="x-none"/>
              </w:rPr>
            </w:pPr>
          </w:p>
        </w:tc>
        <w:tc>
          <w:tcPr>
            <w:tcW w:w="1708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87" w:type="dxa"/>
          </w:tcPr>
          <w:p w:rsidR="00177C1F" w:rsidRPr="00AF6FA2" w:rsidRDefault="00177C1F" w:rsidP="002D1A18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177C1F" w:rsidRPr="00AF6FA2" w:rsidRDefault="00177C1F" w:rsidP="00177C1F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8"/>
          <w:szCs w:val="18"/>
        </w:rPr>
      </w:pPr>
    </w:p>
    <w:p w:rsidR="00177C1F" w:rsidRPr="00AF6FA2" w:rsidRDefault="00177C1F" w:rsidP="00177C1F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sz w:val="16"/>
          <w:szCs w:val="16"/>
        </w:rPr>
      </w:pPr>
      <w:r w:rsidRPr="00AF6FA2">
        <w:rPr>
          <w:rFonts w:ascii="Verdana" w:hAnsi="Verdana"/>
          <w:b/>
          <w:sz w:val="18"/>
          <w:szCs w:val="18"/>
        </w:rPr>
        <w:t>*</w:t>
      </w:r>
      <w:r w:rsidRPr="00AF6FA2">
        <w:rPr>
          <w:rFonts w:ascii="Verdana" w:hAnsi="Verdana"/>
          <w:sz w:val="16"/>
          <w:szCs w:val="16"/>
        </w:rPr>
        <w:t>Powyższy wykaz może być zmodyfikowany do wielkości wpisywanych informacji z zastrzeżeniem że musi zawierać wszystkie wymagane dane.</w:t>
      </w:r>
    </w:p>
    <w:p w:rsidR="00177C1F" w:rsidRPr="00AF6FA2" w:rsidRDefault="00177C1F" w:rsidP="00177C1F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sz w:val="18"/>
          <w:szCs w:val="18"/>
        </w:rPr>
      </w:pPr>
      <w:r w:rsidRPr="00AF6FA2">
        <w:rPr>
          <w:rFonts w:ascii="Verdana" w:hAnsi="Verdana"/>
          <w:sz w:val="18"/>
          <w:szCs w:val="18"/>
        </w:rPr>
        <w:t xml:space="preserve"> </w:t>
      </w:r>
    </w:p>
    <w:p w:rsidR="00177C1F" w:rsidRPr="005261D4" w:rsidRDefault="00177C1F" w:rsidP="00177C1F">
      <w:pPr>
        <w:spacing w:after="0"/>
        <w:ind w:left="0" w:firstLine="0"/>
        <w:contextualSpacing/>
        <w:rPr>
          <w:rFonts w:ascii="Verdana" w:hAnsi="Verdana"/>
          <w:i/>
          <w:sz w:val="16"/>
          <w:szCs w:val="16"/>
        </w:rPr>
      </w:pPr>
      <w:r w:rsidRPr="005261D4">
        <w:rPr>
          <w:rFonts w:ascii="Verdana" w:hAnsi="Verdana"/>
          <w:i/>
          <w:sz w:val="16"/>
          <w:szCs w:val="16"/>
        </w:rPr>
        <w:t>Zaleca się aby placówki/obiekty wykazane były  wg. alfabetycznego wykazu ulic.</w:t>
      </w:r>
    </w:p>
    <w:p w:rsidR="00177C1F" w:rsidRPr="005261D4" w:rsidRDefault="00177C1F" w:rsidP="00177C1F">
      <w:pPr>
        <w:tabs>
          <w:tab w:val="num" w:pos="862"/>
        </w:tabs>
        <w:spacing w:after="0"/>
        <w:ind w:left="0" w:hanging="567"/>
        <w:rPr>
          <w:b/>
          <w:i/>
          <w:sz w:val="16"/>
          <w:szCs w:val="16"/>
          <w:lang w:eastAsia="x-none"/>
        </w:rPr>
      </w:pPr>
      <w:r w:rsidRPr="005261D4">
        <w:rPr>
          <w:rFonts w:ascii="Verdana" w:hAnsi="Verdana"/>
          <w:i/>
          <w:sz w:val="16"/>
          <w:szCs w:val="16"/>
          <w:lang w:eastAsia="x-none"/>
        </w:rPr>
        <w:tab/>
      </w:r>
      <w:r w:rsidRPr="005261D4">
        <w:rPr>
          <w:rFonts w:ascii="Verdana" w:hAnsi="Verdana"/>
          <w:i/>
          <w:sz w:val="16"/>
          <w:szCs w:val="16"/>
          <w:lang w:val="x-none" w:eastAsia="x-none"/>
        </w:rPr>
        <w:t>Jeżeli dwa niezależne podmioty świadczące usługi zostały zlokalizowane w odrębnych lokalach tego samego budynku, zostaną one zakwalifikowane jako dwa odrębne obiekty sportowe.</w:t>
      </w:r>
      <w:r w:rsidRPr="005261D4">
        <w:rPr>
          <w:b/>
          <w:i/>
          <w:sz w:val="16"/>
          <w:szCs w:val="16"/>
          <w:lang w:val="x-none" w:eastAsia="x-none"/>
        </w:rPr>
        <w:t xml:space="preserve"> </w:t>
      </w:r>
    </w:p>
    <w:p w:rsidR="00177C1F" w:rsidRPr="005261D4" w:rsidRDefault="00177C1F" w:rsidP="00177C1F">
      <w:pPr>
        <w:tabs>
          <w:tab w:val="num" w:pos="862"/>
        </w:tabs>
        <w:spacing w:after="0"/>
        <w:ind w:left="0" w:hanging="567"/>
        <w:rPr>
          <w:rFonts w:ascii="Verdana" w:eastAsia="Calibri" w:hAnsi="Verdana"/>
          <w:i/>
          <w:color w:val="FF0000"/>
          <w:sz w:val="16"/>
          <w:szCs w:val="16"/>
          <w:lang w:eastAsia="en-US"/>
        </w:rPr>
      </w:pPr>
      <w:r w:rsidRPr="005261D4">
        <w:rPr>
          <w:b/>
          <w:i/>
          <w:sz w:val="16"/>
          <w:szCs w:val="16"/>
          <w:lang w:eastAsia="x-none"/>
        </w:rPr>
        <w:tab/>
      </w:r>
      <w:r w:rsidRPr="005261D4">
        <w:rPr>
          <w:rFonts w:ascii="Verdana" w:hAnsi="Verdana"/>
          <w:i/>
          <w:sz w:val="16"/>
          <w:szCs w:val="16"/>
          <w:lang w:eastAsia="x-none"/>
        </w:rPr>
        <w:t xml:space="preserve">W przypadku wykazania jednego obiektu/placówki pod jednym adresem, świadczące różne rodzaje ww. usług Zamawiający traktuje to jako jedną placówkę/ obiekt, zaś do oceny zostanie uwzględniony </w:t>
      </w:r>
      <w:r w:rsidRPr="005261D4">
        <w:rPr>
          <w:rFonts w:ascii="Verdana" w:eastAsia="Calibri" w:hAnsi="Verdana"/>
          <w:i/>
          <w:sz w:val="16"/>
          <w:szCs w:val="16"/>
          <w:lang w:val="x-none" w:eastAsia="en-US"/>
        </w:rPr>
        <w:t xml:space="preserve">obiekt z wyższą </w:t>
      </w:r>
      <w:r w:rsidRPr="005261D4">
        <w:rPr>
          <w:rFonts w:ascii="Verdana" w:eastAsia="Calibri" w:hAnsi="Verdana"/>
          <w:i/>
          <w:sz w:val="16"/>
          <w:szCs w:val="16"/>
          <w:lang w:eastAsia="en-US"/>
        </w:rPr>
        <w:t xml:space="preserve">punktową </w:t>
      </w:r>
      <w:r w:rsidRPr="005261D4">
        <w:rPr>
          <w:rFonts w:ascii="Verdana" w:eastAsia="Calibri" w:hAnsi="Verdana"/>
          <w:i/>
          <w:sz w:val="16"/>
          <w:szCs w:val="16"/>
          <w:lang w:val="x-none" w:eastAsia="en-US"/>
        </w:rPr>
        <w:t>wartością</w:t>
      </w:r>
      <w:r w:rsidRPr="005261D4">
        <w:rPr>
          <w:rFonts w:ascii="Verdana" w:eastAsia="Calibri" w:hAnsi="Verdana"/>
          <w:i/>
          <w:sz w:val="16"/>
          <w:szCs w:val="16"/>
          <w:lang w:eastAsia="en-US"/>
        </w:rPr>
        <w:t>.</w:t>
      </w:r>
      <w:r w:rsidRPr="005261D4">
        <w:rPr>
          <w:rFonts w:ascii="Verdana" w:eastAsia="Calibri" w:hAnsi="Verdana"/>
          <w:i/>
          <w:color w:val="FF0000"/>
          <w:sz w:val="16"/>
          <w:szCs w:val="16"/>
          <w:lang w:eastAsia="en-US"/>
        </w:rPr>
        <w:t xml:space="preserve"> </w:t>
      </w:r>
    </w:p>
    <w:p w:rsidR="00177C1F" w:rsidRPr="005261D4" w:rsidRDefault="00177C1F" w:rsidP="00177C1F">
      <w:pPr>
        <w:tabs>
          <w:tab w:val="left" w:pos="2340"/>
        </w:tabs>
        <w:spacing w:after="120"/>
        <w:ind w:left="0" w:firstLine="0"/>
        <w:jc w:val="right"/>
        <w:rPr>
          <w:rFonts w:ascii="Verdana" w:hAnsi="Verdana"/>
          <w:b/>
          <w:snapToGrid w:val="0"/>
          <w:sz w:val="16"/>
          <w:szCs w:val="16"/>
          <w:lang w:eastAsia="x-none"/>
        </w:rPr>
      </w:pPr>
    </w:p>
    <w:p w:rsidR="00177C1F" w:rsidRPr="000034BF" w:rsidRDefault="00177C1F" w:rsidP="00177C1F">
      <w:pPr>
        <w:tabs>
          <w:tab w:val="left" w:pos="2340"/>
        </w:tabs>
        <w:spacing w:after="120"/>
        <w:ind w:left="0" w:firstLine="0"/>
        <w:jc w:val="lef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  <w:t xml:space="preserve">                       </w:t>
      </w:r>
      <w:r w:rsidRPr="000034BF">
        <w:rPr>
          <w:rFonts w:ascii="Verdana" w:hAnsi="Verdana" w:cs="Tahoma"/>
          <w:b/>
          <w:sz w:val="18"/>
          <w:szCs w:val="18"/>
        </w:rPr>
        <w:t>(podpis wykonawcy)</w:t>
      </w:r>
    </w:p>
    <w:p w:rsidR="00177C1F" w:rsidRPr="00CE3934" w:rsidRDefault="00177C1F" w:rsidP="00177C1F">
      <w:pPr>
        <w:spacing w:after="0"/>
        <w:ind w:left="0" w:firstLine="0"/>
        <w:jc w:val="left"/>
        <w:rPr>
          <w:rFonts w:ascii="Verdana" w:hAnsi="Verdana" w:cs="Tahoma"/>
          <w:sz w:val="16"/>
          <w:szCs w:val="16"/>
        </w:rPr>
      </w:pPr>
      <w:r w:rsidRPr="00CE3934">
        <w:rPr>
          <w:rFonts w:ascii="Verdana" w:hAnsi="Verdana" w:cs="Tahoma"/>
          <w:sz w:val="16"/>
          <w:szCs w:val="16"/>
        </w:rPr>
        <w:t>Uwaga: dokument należy podpisać kwalifikowanym podpisem elektronicznym</w:t>
      </w:r>
      <w:r w:rsidRPr="00431AC1">
        <w:rPr>
          <w:rFonts w:ascii="Verdana" w:hAnsi="Verdana"/>
          <w:sz w:val="16"/>
          <w:szCs w:val="16"/>
        </w:rPr>
        <w:t xml:space="preserve"> </w:t>
      </w:r>
      <w:r w:rsidRPr="00CE3934">
        <w:rPr>
          <w:rFonts w:ascii="Verdana" w:hAnsi="Verdana"/>
          <w:sz w:val="16"/>
          <w:szCs w:val="16"/>
        </w:rPr>
        <w:t xml:space="preserve">lub </w:t>
      </w:r>
      <w:r w:rsidRPr="00CE3934">
        <w:rPr>
          <w:rFonts w:ascii="Verdana" w:hAnsi="Verdana" w:cs="Tahoma"/>
          <w:sz w:val="16"/>
          <w:szCs w:val="16"/>
        </w:rPr>
        <w:t>podpisem zaufanym lub podpisem osobistym.</w:t>
      </w:r>
    </w:p>
    <w:p w:rsidR="00E86359" w:rsidRDefault="00E86359">
      <w:bookmarkStart w:id="6" w:name="_GoBack"/>
      <w:bookmarkEnd w:id="6"/>
    </w:p>
    <w:sectPr w:rsidR="00E8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1F"/>
    <w:rsid w:val="00177C1F"/>
    <w:rsid w:val="00E8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1C74"/>
  <w15:chartTrackingRefBased/>
  <w15:docId w15:val="{CEA98876-D35E-46D7-BEED-22AD02EC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C1F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177C1F"/>
    <w:pPr>
      <w:ind w:left="720"/>
    </w:pPr>
    <w:rPr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177C1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2023-11-17T10:30:00Z</dcterms:created>
  <dcterms:modified xsi:type="dcterms:W3CDTF">2023-11-17T10:31:00Z</dcterms:modified>
</cp:coreProperties>
</file>